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D1" w:rsidRDefault="00CC7321">
      <w:pPr>
        <w:spacing w:after="7" w:line="240" w:lineRule="auto"/>
        <w:ind w:left="10" w:right="770"/>
        <w:jc w:val="right"/>
      </w:pPr>
      <w:r>
        <w:rPr>
          <w:color w:val="222222"/>
        </w:rPr>
        <w:t xml:space="preserve"> «</w:t>
      </w:r>
      <w:r>
        <w:rPr>
          <w:color w:val="222222"/>
          <w:sz w:val="24"/>
        </w:rPr>
        <w:t xml:space="preserve">УТВЕРЖДАЮ»: </w:t>
      </w:r>
    </w:p>
    <w:p w:rsidR="008926D1" w:rsidRDefault="00CC7321">
      <w:pPr>
        <w:spacing w:after="47" w:line="240" w:lineRule="auto"/>
        <w:ind w:left="0" w:right="0" w:firstLine="0"/>
        <w:jc w:val="right"/>
      </w:pPr>
      <w:r>
        <w:rPr>
          <w:color w:val="222222"/>
          <w:sz w:val="24"/>
        </w:rPr>
        <w:t xml:space="preserve">               </w:t>
      </w:r>
    </w:p>
    <w:p w:rsidR="008926D1" w:rsidRDefault="005520D7">
      <w:pPr>
        <w:spacing w:after="7" w:line="240" w:lineRule="auto"/>
        <w:ind w:left="10" w:right="545"/>
        <w:jc w:val="right"/>
      </w:pPr>
      <w:r>
        <w:rPr>
          <w:color w:val="222222"/>
          <w:sz w:val="24"/>
        </w:rPr>
        <w:t>Заведующий МБДОУ д/с «</w:t>
      </w:r>
      <w:proofErr w:type="spellStart"/>
      <w:r>
        <w:rPr>
          <w:color w:val="222222"/>
          <w:sz w:val="24"/>
        </w:rPr>
        <w:t>Ивушка</w:t>
      </w:r>
      <w:proofErr w:type="spellEnd"/>
      <w:r>
        <w:rPr>
          <w:color w:val="222222"/>
          <w:sz w:val="24"/>
        </w:rPr>
        <w:t xml:space="preserve">»  </w:t>
      </w:r>
      <w:r w:rsidR="00CC7321">
        <w:rPr>
          <w:color w:val="222222"/>
          <w:sz w:val="24"/>
        </w:rPr>
        <w:t xml:space="preserve">     </w:t>
      </w:r>
    </w:p>
    <w:p w:rsidR="008926D1" w:rsidRDefault="00CC7321">
      <w:pPr>
        <w:spacing w:after="7" w:line="240" w:lineRule="auto"/>
        <w:ind w:left="10" w:right="770"/>
        <w:jc w:val="right"/>
      </w:pPr>
      <w:r>
        <w:rPr>
          <w:color w:val="222222"/>
          <w:sz w:val="24"/>
        </w:rPr>
        <w:t xml:space="preserve">_____________ </w:t>
      </w:r>
      <w:r w:rsidR="005520D7">
        <w:rPr>
          <w:color w:val="222222"/>
          <w:sz w:val="24"/>
        </w:rPr>
        <w:t xml:space="preserve">О.С. Кривоносова </w:t>
      </w:r>
    </w:p>
    <w:p w:rsidR="008926D1" w:rsidRDefault="00CC7321">
      <w:pPr>
        <w:spacing w:after="1" w:line="240" w:lineRule="auto"/>
        <w:ind w:left="260" w:right="0" w:firstLine="0"/>
      </w:pPr>
      <w:r>
        <w:rPr>
          <w:b/>
          <w:color w:val="222222"/>
        </w:rPr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</w:p>
    <w:p w:rsidR="008926D1" w:rsidRDefault="00CC7321">
      <w:pPr>
        <w:spacing w:after="0" w:line="240" w:lineRule="auto"/>
      </w:pPr>
      <w:r>
        <w:rPr>
          <w:b/>
          <w:color w:val="222222"/>
        </w:rPr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</w:r>
      <w:r>
        <w:rPr>
          <w:b/>
          <w:color w:val="222222"/>
        </w:rPr>
        <w:t xml:space="preserve"> </w:t>
      </w:r>
    </w:p>
    <w:p w:rsidR="008926D1" w:rsidRDefault="00CC7321">
      <w:pPr>
        <w:spacing w:after="56" w:line="240" w:lineRule="auto"/>
        <w:ind w:left="260" w:right="0" w:firstLine="0"/>
      </w:pPr>
      <w:r>
        <w:rPr>
          <w:color w:val="222222"/>
        </w:rPr>
        <w:t xml:space="preserve"> </w:t>
      </w:r>
    </w:p>
    <w:p w:rsidR="008926D1" w:rsidRDefault="00CC7321" w:rsidP="005520D7">
      <w:pPr>
        <w:spacing w:after="276" w:line="403" w:lineRule="auto"/>
        <w:ind w:right="1263"/>
        <w:jc w:val="center"/>
      </w:pPr>
      <w:r>
        <w:rPr>
          <w:b/>
          <w:color w:val="222222"/>
        </w:rPr>
        <w:t xml:space="preserve">План мероприятий </w:t>
      </w:r>
      <w:r w:rsidR="005520D7" w:rsidRPr="005520D7">
        <w:rPr>
          <w:b/>
          <w:color w:val="222222"/>
        </w:rPr>
        <w:t>МБДОУ д/с «</w:t>
      </w:r>
      <w:proofErr w:type="spellStart"/>
      <w:r w:rsidR="005520D7" w:rsidRPr="005520D7">
        <w:rPr>
          <w:b/>
          <w:color w:val="222222"/>
        </w:rPr>
        <w:t>Ивушка</w:t>
      </w:r>
      <w:proofErr w:type="spellEnd"/>
      <w:r w:rsidR="005520D7" w:rsidRPr="005520D7">
        <w:rPr>
          <w:b/>
          <w:color w:val="222222"/>
        </w:rPr>
        <w:t>» п.</w:t>
      </w:r>
      <w:r w:rsidR="005520D7">
        <w:rPr>
          <w:b/>
          <w:color w:val="222222"/>
        </w:rPr>
        <w:t xml:space="preserve"> </w:t>
      </w:r>
      <w:proofErr w:type="spellStart"/>
      <w:proofErr w:type="gramStart"/>
      <w:r w:rsidR="005520D7" w:rsidRPr="005520D7">
        <w:rPr>
          <w:b/>
          <w:color w:val="222222"/>
        </w:rPr>
        <w:t>Рощинский</w:t>
      </w:r>
      <w:proofErr w:type="spellEnd"/>
      <w:r w:rsidR="005520D7">
        <w:rPr>
          <w:b/>
          <w:i/>
          <w:color w:val="222222"/>
        </w:rPr>
        <w:t xml:space="preserve"> </w:t>
      </w:r>
      <w:r>
        <w:rPr>
          <w:b/>
          <w:color w:val="222222"/>
        </w:rPr>
        <w:t>,</w:t>
      </w:r>
      <w:proofErr w:type="gramEnd"/>
      <w:r>
        <w:rPr>
          <w:b/>
          <w:color w:val="222222"/>
        </w:rPr>
        <w:t xml:space="preserve">  приуроченных к Году педагога и наставника,</w:t>
      </w:r>
      <w:r w:rsidR="005520D7">
        <w:t xml:space="preserve"> </w:t>
      </w:r>
      <w:r>
        <w:rPr>
          <w:b/>
          <w:color w:val="222222"/>
        </w:rPr>
        <w:t>на 2023 год</w:t>
      </w:r>
      <w:r>
        <w:rPr>
          <w:color w:val="222222"/>
        </w:rPr>
        <w:t xml:space="preserve"> </w:t>
      </w:r>
    </w:p>
    <w:tbl>
      <w:tblPr>
        <w:tblStyle w:val="TableGrid"/>
        <w:tblW w:w="9513" w:type="dxa"/>
        <w:tblInd w:w="180" w:type="dxa"/>
        <w:tblCellMar>
          <w:top w:w="120" w:type="dxa"/>
          <w:left w:w="79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2622"/>
        <w:gridCol w:w="2607"/>
        <w:gridCol w:w="2574"/>
      </w:tblGrid>
      <w:tr w:rsidR="008926D1">
        <w:trPr>
          <w:trHeight w:val="1033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Срок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Наименование мероприятия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Участники</w:t>
            </w:r>
            <w:r>
              <w:t xml:space="preserve"> </w:t>
            </w:r>
          </w:p>
        </w:tc>
      </w:tr>
      <w:tr w:rsidR="005520D7">
        <w:trPr>
          <w:trHeight w:val="2631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Январь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56" w:line="235" w:lineRule="auto"/>
              <w:ind w:left="0" w:right="0" w:firstLine="0"/>
            </w:pPr>
            <w:r>
              <w:rPr>
                <w:i/>
              </w:rPr>
              <w:t xml:space="preserve">Размещение логотипа и плана мероприятий </w:t>
            </w:r>
            <w:proofErr w:type="gramStart"/>
            <w:r>
              <w:rPr>
                <w:i/>
              </w:rPr>
              <w:t>на  Год</w:t>
            </w:r>
            <w:proofErr w:type="gramEnd"/>
            <w:r>
              <w:rPr>
                <w:i/>
              </w:rPr>
              <w:t xml:space="preserve"> педагога и наставника 2023 на </w:t>
            </w:r>
          </w:p>
          <w:p w:rsidR="005520D7" w:rsidRDefault="005520D7" w:rsidP="005520D7">
            <w:pPr>
              <w:spacing w:after="52" w:line="240" w:lineRule="auto"/>
              <w:ind w:left="0" w:right="0" w:firstLine="0"/>
              <w:jc w:val="both"/>
            </w:pPr>
            <w:proofErr w:type="gramStart"/>
            <w:r>
              <w:rPr>
                <w:i/>
              </w:rPr>
              <w:t>официальном</w:t>
            </w:r>
            <w:proofErr w:type="gramEnd"/>
            <w:r>
              <w:rPr>
                <w:i/>
              </w:rPr>
              <w:t xml:space="preserve"> сайте </w:t>
            </w:r>
          </w:p>
          <w:p w:rsidR="005520D7" w:rsidRDefault="005520D7" w:rsidP="005520D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i/>
              </w:rPr>
              <w:t>МБДОУ</w:t>
            </w:r>
            <w:r>
              <w:t xml:space="preserve"> </w:t>
            </w:r>
            <w:r w:rsidRPr="0074446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44463">
              <w:rPr>
                <w:i/>
                <w:color w:val="auto"/>
                <w:szCs w:val="28"/>
              </w:rPr>
              <w:t>в</w:t>
            </w:r>
            <w:proofErr w:type="gramEnd"/>
            <w:r w:rsidRPr="00744463">
              <w:rPr>
                <w:i/>
                <w:color w:val="auto"/>
                <w:szCs w:val="28"/>
              </w:rPr>
              <w:t xml:space="preserve"> мессенджерах (родительских чатах)</w:t>
            </w:r>
            <w:r w:rsidRPr="00744463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436A22">
              <w:rPr>
                <w:i/>
              </w:rPr>
              <w:t>Воспитатели групп</w:t>
            </w:r>
            <w:r w:rsidRPr="00436A22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  <w:jc w:val="both"/>
            </w:pPr>
            <w:r>
              <w:rPr>
                <w:i/>
              </w:rPr>
              <w:t>Посетители сайта</w:t>
            </w:r>
            <w:r>
              <w:t xml:space="preserve"> </w:t>
            </w:r>
          </w:p>
        </w:tc>
      </w:tr>
      <w:tr w:rsidR="005520D7">
        <w:trPr>
          <w:trHeight w:val="2045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В течение года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Освещение мероприятий на сайте МБДОУ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436A22">
              <w:rPr>
                <w:i/>
              </w:rPr>
              <w:t>Воспитатели групп</w:t>
            </w:r>
            <w:r w:rsidRPr="00436A22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  <w:jc w:val="both"/>
            </w:pPr>
            <w:r>
              <w:rPr>
                <w:i/>
              </w:rPr>
              <w:t xml:space="preserve">Посетители сайта </w:t>
            </w:r>
          </w:p>
        </w:tc>
      </w:tr>
      <w:tr w:rsidR="005520D7">
        <w:trPr>
          <w:trHeight w:val="2046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i/>
              </w:rPr>
              <w:t xml:space="preserve">Февраль,  </w:t>
            </w:r>
            <w:proofErr w:type="gramEnd"/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Конкурс рисунков «Мой любимый воспитатель»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436A22">
              <w:rPr>
                <w:i/>
              </w:rPr>
              <w:t>Воспитатели групп</w:t>
            </w:r>
            <w:r w:rsidRPr="00436A22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Воспитанники старшей группы </w:t>
            </w:r>
          </w:p>
        </w:tc>
      </w:tr>
      <w:tr w:rsidR="005520D7">
        <w:trPr>
          <w:trHeight w:val="2045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lastRenderedPageBreak/>
              <w:t xml:space="preserve">Март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Pr="005520D7" w:rsidRDefault="005520D7" w:rsidP="005520D7">
            <w:pPr>
              <w:spacing w:after="0" w:line="276" w:lineRule="auto"/>
              <w:ind w:left="0" w:right="0" w:firstLine="0"/>
              <w:rPr>
                <w:i/>
                <w:szCs w:val="28"/>
              </w:rPr>
            </w:pPr>
            <w:r w:rsidRPr="005520D7">
              <w:rPr>
                <w:i/>
                <w:szCs w:val="28"/>
              </w:rPr>
              <w:t xml:space="preserve"> </w:t>
            </w:r>
            <w:r w:rsidRPr="00744463">
              <w:rPr>
                <w:i/>
                <w:color w:val="auto"/>
                <w:szCs w:val="28"/>
              </w:rPr>
              <w:t>Просмотр мультиков «Профессия учитель и воспитатель»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436A22">
              <w:rPr>
                <w:i/>
              </w:rPr>
              <w:t>Воспитатели групп</w:t>
            </w:r>
            <w:r w:rsidRPr="00436A22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Воспитанники</w:t>
            </w:r>
            <w:r>
              <w:rPr>
                <w:i/>
              </w:rPr>
              <w:t xml:space="preserve"> ДОУ</w:t>
            </w:r>
          </w:p>
        </w:tc>
      </w:tr>
      <w:tr w:rsidR="005520D7">
        <w:trPr>
          <w:trHeight w:val="2324"/>
        </w:trPr>
        <w:tc>
          <w:tcPr>
            <w:tcW w:w="171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В течение года </w:t>
            </w:r>
          </w:p>
        </w:tc>
        <w:tc>
          <w:tcPr>
            <w:tcW w:w="262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56" w:line="240" w:lineRule="auto"/>
              <w:ind w:left="0" w:right="0" w:firstLine="0"/>
            </w:pPr>
            <w:r>
              <w:rPr>
                <w:i/>
              </w:rPr>
              <w:t xml:space="preserve">Пополнение </w:t>
            </w:r>
          </w:p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«Гостевой книги» на сайте МБДОУ отзывами родителей о педагогах МБДОУ </w:t>
            </w:r>
          </w:p>
        </w:tc>
        <w:tc>
          <w:tcPr>
            <w:tcW w:w="260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436A22">
              <w:rPr>
                <w:i/>
              </w:rPr>
              <w:t>Воспитатели групп</w:t>
            </w:r>
            <w:r w:rsidRPr="00436A22">
              <w:t xml:space="preserve"> </w:t>
            </w:r>
          </w:p>
        </w:tc>
        <w:tc>
          <w:tcPr>
            <w:tcW w:w="257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53" w:line="235" w:lineRule="auto"/>
              <w:ind w:left="0" w:right="0" w:firstLine="0"/>
            </w:pPr>
            <w:r>
              <w:rPr>
                <w:i/>
              </w:rPr>
              <w:t xml:space="preserve">Родители воспитанников </w:t>
            </w:r>
          </w:p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МБДОУ </w:t>
            </w:r>
          </w:p>
        </w:tc>
      </w:tr>
      <w:tr w:rsidR="005520D7">
        <w:trPr>
          <w:trHeight w:val="2045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i/>
              </w:rPr>
              <w:t>апрель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Участие в конкурсе </w:t>
            </w:r>
            <w:proofErr w:type="spellStart"/>
            <w:r>
              <w:rPr>
                <w:i/>
              </w:rPr>
              <w:t>Беби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скиллс</w:t>
            </w:r>
            <w:proofErr w:type="spellEnd"/>
            <w:r>
              <w:rPr>
                <w:i/>
              </w:rPr>
              <w:t xml:space="preserve"> в номинации «дошкольное воспитание»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436A22">
              <w:rPr>
                <w:i/>
              </w:rPr>
              <w:t>Воспитатели групп</w:t>
            </w:r>
            <w:r w:rsidRPr="00436A22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3E1414" w:rsidP="003E1414">
            <w:pPr>
              <w:spacing w:after="61" w:line="240" w:lineRule="auto"/>
              <w:ind w:left="0" w:right="0" w:firstLine="0"/>
            </w:pPr>
            <w:r>
              <w:rPr>
                <w:i/>
              </w:rPr>
              <w:t xml:space="preserve">Воспитанники </w:t>
            </w:r>
            <w:proofErr w:type="gramStart"/>
            <w:r>
              <w:rPr>
                <w:i/>
              </w:rPr>
              <w:t xml:space="preserve">старшей </w:t>
            </w:r>
            <w:r>
              <w:rPr>
                <w:i/>
              </w:rPr>
              <w:t xml:space="preserve"> групп</w:t>
            </w:r>
            <w:r>
              <w:rPr>
                <w:i/>
              </w:rPr>
              <w:t>ы</w:t>
            </w:r>
            <w:proofErr w:type="gramEnd"/>
          </w:p>
        </w:tc>
      </w:tr>
      <w:tr w:rsidR="008926D1">
        <w:trPr>
          <w:trHeight w:val="2627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 течение года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Просмотр мультфильмов и отрывков из худ</w:t>
            </w:r>
            <w:proofErr w:type="gramStart"/>
            <w:r>
              <w:rPr>
                <w:i/>
              </w:rPr>
              <w:t>. фильмов</w:t>
            </w:r>
            <w:proofErr w:type="gramEnd"/>
            <w:r>
              <w:rPr>
                <w:i/>
              </w:rPr>
              <w:t xml:space="preserve"> на тему «Профессия учитель и воспитатель»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  <w:jc w:val="both"/>
            </w:pPr>
            <w:r>
              <w:rPr>
                <w:i/>
              </w:rPr>
              <w:t>Воспитатели групп</w:t>
            </w:r>
            <w:r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3E1414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Воспитанники </w:t>
            </w:r>
            <w:proofErr w:type="gramStart"/>
            <w:r>
              <w:rPr>
                <w:i/>
              </w:rPr>
              <w:t>старшей  группы</w:t>
            </w:r>
            <w:proofErr w:type="gramEnd"/>
          </w:p>
        </w:tc>
      </w:tr>
      <w:tr w:rsidR="003E1414" w:rsidTr="003E1414">
        <w:trPr>
          <w:trHeight w:val="1212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1414" w:rsidRDefault="003E1414" w:rsidP="003E1414">
            <w:pPr>
              <w:spacing w:after="0" w:line="276" w:lineRule="auto"/>
              <w:ind w:left="0" w:right="0" w:firstLine="0"/>
              <w:rPr>
                <w:i/>
              </w:rPr>
            </w:pPr>
            <w:proofErr w:type="gramStart"/>
            <w:r>
              <w:rPr>
                <w:i/>
              </w:rPr>
              <w:t>май</w:t>
            </w:r>
            <w:proofErr w:type="gramEnd"/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1414" w:rsidRPr="003E1414" w:rsidRDefault="003E1414" w:rsidP="003E1414">
            <w:pPr>
              <w:spacing w:after="0" w:line="276" w:lineRule="auto"/>
              <w:ind w:left="0" w:right="0" w:firstLine="0"/>
              <w:rPr>
                <w:i/>
                <w:szCs w:val="28"/>
              </w:rPr>
            </w:pPr>
            <w:r w:rsidRPr="00744463">
              <w:rPr>
                <w:i/>
                <w:color w:val="auto"/>
                <w:szCs w:val="28"/>
              </w:rPr>
              <w:t>Экологическая акция «Аллея педагогов»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1414" w:rsidRDefault="003E1414" w:rsidP="003E1414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Воспитатели групп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1414" w:rsidRDefault="003E1414" w:rsidP="003E1414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Родители и воспитанники </w:t>
            </w:r>
          </w:p>
        </w:tc>
      </w:tr>
      <w:tr w:rsidR="008926D1">
        <w:trPr>
          <w:trHeight w:val="1666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i/>
              </w:rPr>
              <w:t>май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Конкурс - эссе «О любимом воспитателе хочу я сказать»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Воспитатели групп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Родители и воспитанники </w:t>
            </w:r>
          </w:p>
        </w:tc>
      </w:tr>
      <w:tr w:rsidR="005520D7">
        <w:trPr>
          <w:trHeight w:val="2305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i/>
              </w:rPr>
              <w:lastRenderedPageBreak/>
              <w:t>июнь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Фотовыставка «Мои родители в детском саду. Любимые воспитатели моих родителей»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524048">
              <w:rPr>
                <w:i/>
              </w:rPr>
              <w:t>Воспитатели групп</w:t>
            </w:r>
            <w:r w:rsidRPr="00524048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Родители, воспитатели </w:t>
            </w:r>
          </w:p>
        </w:tc>
      </w:tr>
      <w:tr w:rsidR="005520D7">
        <w:trPr>
          <w:trHeight w:val="1988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Июль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Фотовыставки «Весёлые мгновенья в работе воспитателя», «Улыбка педагога»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524048">
              <w:rPr>
                <w:i/>
              </w:rPr>
              <w:t>Воспитатели групп</w:t>
            </w:r>
            <w:r w:rsidRPr="00524048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  <w:jc w:val="both"/>
            </w:pPr>
            <w:r>
              <w:rPr>
                <w:i/>
              </w:rPr>
              <w:t xml:space="preserve">Воспитатели групп </w:t>
            </w:r>
          </w:p>
        </w:tc>
      </w:tr>
      <w:tr w:rsidR="005520D7">
        <w:trPr>
          <w:trHeight w:val="1340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Сентябрь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Торжественный утренник «День знаний»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6A4A35">
              <w:rPr>
                <w:i/>
              </w:rPr>
              <w:t>Воспитатели групп</w:t>
            </w:r>
            <w:r w:rsidRPr="006A4A35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Воспитатели, воспитанники, родители</w:t>
            </w:r>
            <w:r>
              <w:t xml:space="preserve"> </w:t>
            </w:r>
          </w:p>
        </w:tc>
      </w:tr>
      <w:tr w:rsidR="005520D7">
        <w:trPr>
          <w:trHeight w:val="1359"/>
        </w:trPr>
        <w:tc>
          <w:tcPr>
            <w:tcW w:w="171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Сентябрь</w:t>
            </w:r>
            <w:r>
              <w:t xml:space="preserve"> </w:t>
            </w:r>
          </w:p>
        </w:tc>
        <w:tc>
          <w:tcPr>
            <w:tcW w:w="262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Праздник «День дошкольного работника»</w:t>
            </w:r>
            <w:r>
              <w:t xml:space="preserve"> </w:t>
            </w:r>
          </w:p>
        </w:tc>
        <w:tc>
          <w:tcPr>
            <w:tcW w:w="260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r w:rsidRPr="006A4A35">
              <w:rPr>
                <w:i/>
              </w:rPr>
              <w:t>Воспитатели групп</w:t>
            </w:r>
            <w:r w:rsidRPr="006A4A35">
              <w:t xml:space="preserve"> </w:t>
            </w:r>
          </w:p>
        </w:tc>
        <w:tc>
          <w:tcPr>
            <w:tcW w:w="257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0D7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Воспитатели, воспитанники, родители</w:t>
            </w:r>
            <w:r>
              <w:t xml:space="preserve"> </w:t>
            </w:r>
          </w:p>
        </w:tc>
      </w:tr>
      <w:tr w:rsidR="008926D1">
        <w:trPr>
          <w:trHeight w:val="2304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Октябрь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56" w:line="240" w:lineRule="auto"/>
              <w:ind w:left="0" w:right="0" w:firstLine="0"/>
            </w:pPr>
            <w:proofErr w:type="gramStart"/>
            <w:r>
              <w:rPr>
                <w:i/>
              </w:rPr>
              <w:t>Совместная  с</w:t>
            </w:r>
            <w:r w:rsidR="003E1414"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</w:t>
            </w:r>
          </w:p>
          <w:p w:rsidR="008926D1" w:rsidRDefault="003E1414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Школой </w:t>
            </w:r>
            <w:proofErr w:type="spellStart"/>
            <w:r>
              <w:rPr>
                <w:i/>
              </w:rPr>
              <w:t>п.Рощинский</w:t>
            </w:r>
            <w:proofErr w:type="spellEnd"/>
            <w:r>
              <w:rPr>
                <w:i/>
              </w:rPr>
              <w:t xml:space="preserve"> акция</w:t>
            </w:r>
            <w:r w:rsidR="00CC7321">
              <w:rPr>
                <w:i/>
              </w:rPr>
              <w:t xml:space="preserve"> воспоминание «Детские годы чудесные»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5520D7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Воспитатели групп</w:t>
            </w:r>
            <w:r>
              <w:t xml:space="preserve"> </w:t>
            </w:r>
            <w:r w:rsidR="00CC7321">
              <w:rPr>
                <w:i/>
              </w:rPr>
              <w:t>советник по воспитанию «</w:t>
            </w:r>
            <w:proofErr w:type="spellStart"/>
            <w:r>
              <w:rPr>
                <w:i/>
              </w:rPr>
              <w:t>Рощинской</w:t>
            </w:r>
            <w:proofErr w:type="spellEnd"/>
            <w:r>
              <w:rPr>
                <w:i/>
              </w:rPr>
              <w:t xml:space="preserve"> </w:t>
            </w:r>
            <w:r w:rsidR="00CC7321">
              <w:rPr>
                <w:i/>
              </w:rPr>
              <w:t>Школы</w:t>
            </w:r>
            <w:r w:rsidR="00CC7321">
              <w:rPr>
                <w:i/>
              </w:rPr>
              <w:t>»</w:t>
            </w:r>
            <w:r w:rsidR="00CC7321"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 w:rsidP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Учащиеся </w:t>
            </w:r>
          </w:p>
        </w:tc>
      </w:tr>
      <w:tr w:rsidR="008926D1">
        <w:trPr>
          <w:trHeight w:val="2309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Ноябрь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 xml:space="preserve">Образовательный </w:t>
            </w:r>
            <w:proofErr w:type="spellStart"/>
            <w:r>
              <w:rPr>
                <w:i/>
              </w:rPr>
              <w:t>квест</w:t>
            </w:r>
            <w:proofErr w:type="spellEnd"/>
            <w:r>
              <w:rPr>
                <w:i/>
              </w:rPr>
              <w:t xml:space="preserve"> «По дорогам знаний» команда наставников против команды молодых педагогов»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5520D7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Воспитатели групп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Все педагоги</w:t>
            </w:r>
            <w:r>
              <w:t xml:space="preserve"> </w:t>
            </w:r>
          </w:p>
        </w:tc>
      </w:tr>
      <w:tr w:rsidR="008926D1">
        <w:trPr>
          <w:trHeight w:val="2631"/>
        </w:trPr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lastRenderedPageBreak/>
              <w:t>Декабрь</w:t>
            </w:r>
            <w:r>
              <w:t xml:space="preserve"> </w:t>
            </w:r>
          </w:p>
        </w:tc>
        <w:tc>
          <w:tcPr>
            <w:tcW w:w="2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Торжественный праздник в честь закрытия Года педагога и наставника. Чествование наставников.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Музыкальный руководитель</w:t>
            </w:r>
            <w:r>
              <w:t xml:space="preserve"> 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26D1" w:rsidRDefault="00CC7321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Воспитатели, воспитанники, родители</w:t>
            </w:r>
            <w:r>
              <w:t xml:space="preserve"> </w:t>
            </w:r>
          </w:p>
        </w:tc>
      </w:tr>
    </w:tbl>
    <w:p w:rsidR="008926D1" w:rsidRDefault="00CC7321">
      <w:pPr>
        <w:spacing w:after="298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numPr>
          <w:ilvl w:val="0"/>
          <w:numId w:val="1"/>
        </w:numPr>
        <w:spacing w:after="0"/>
        <w:ind w:left="409" w:hanging="164"/>
      </w:pPr>
      <w:r>
        <w:t>Акция-</w:t>
      </w:r>
      <w:proofErr w:type="spellStart"/>
      <w:r>
        <w:t>видеопривет</w:t>
      </w:r>
      <w:proofErr w:type="spellEnd"/>
      <w:r>
        <w:t xml:space="preserve"> «Здравствуй, детский сад»; </w:t>
      </w:r>
      <w:bookmarkStart w:id="0" w:name="_GoBack"/>
      <w:bookmarkEnd w:id="0"/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numPr>
          <w:ilvl w:val="0"/>
          <w:numId w:val="1"/>
        </w:numPr>
        <w:spacing w:after="0"/>
        <w:ind w:left="409" w:hanging="164"/>
      </w:pPr>
      <w:r>
        <w:t xml:space="preserve">Акция-воспоминание «Детские годы чудесные»;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numPr>
          <w:ilvl w:val="0"/>
          <w:numId w:val="1"/>
        </w:numPr>
        <w:spacing w:after="0"/>
        <w:ind w:left="409" w:hanging="164"/>
      </w:pPr>
      <w:r>
        <w:t xml:space="preserve">Акция «Весёлые новости» (проводится в первую неделю сентября, используются новости из книг, Интернета, каверзные вопросы, </w:t>
      </w:r>
      <w:proofErr w:type="spellStart"/>
      <w:r>
        <w:t>квилт</w:t>
      </w:r>
      <w:proofErr w:type="spellEnd"/>
      <w:r>
        <w:t xml:space="preserve"> пожеланий в новом учебном году);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 xml:space="preserve">-Акция-пожелание любимому воспитателю.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 xml:space="preserve">Игровые программы и интерактивные формы работы: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numPr>
          <w:ilvl w:val="0"/>
          <w:numId w:val="1"/>
        </w:numPr>
        <w:spacing w:after="0"/>
        <w:ind w:left="409" w:hanging="164"/>
      </w:pPr>
      <w:r>
        <w:t xml:space="preserve">Открытое мероприятие для детей «День наставника»;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numPr>
          <w:ilvl w:val="0"/>
          <w:numId w:val="1"/>
        </w:numPr>
        <w:spacing w:after="0"/>
        <w:ind w:left="409" w:hanging="164"/>
      </w:pPr>
      <w:r>
        <w:t>Игровая программа «Снова в детский мы идём!» (</w:t>
      </w:r>
      <w:proofErr w:type="gramStart"/>
      <w:r>
        <w:t>представление</w:t>
      </w:r>
      <w:proofErr w:type="gramEnd"/>
      <w:r>
        <w:t xml:space="preserve"> знаний в форме интересных игр);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numPr>
          <w:ilvl w:val="0"/>
          <w:numId w:val="1"/>
        </w:numPr>
        <w:spacing w:after="0"/>
        <w:ind w:left="409" w:hanging="164"/>
      </w:pPr>
      <w:r>
        <w:t>Интерактивное мероприятие «Звенит звонок, начинается урок» (исполнение песен и чтение стихов о детском саде</w:t>
      </w:r>
      <w:r>
        <w:t xml:space="preserve">);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 xml:space="preserve">-викторина «Здравствуй, родной детский сад», просмотр отрывков из мультипликационных фильмов);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  <w:ind w:right="357"/>
      </w:pPr>
      <w:r>
        <w:t xml:space="preserve">-Первоклассный урок «Самый первый школьный день» для будущих первоклассников (рассказ об истории традиционных школьных принадлежностях, используемых на </w:t>
      </w:r>
      <w:r>
        <w:t xml:space="preserve">уроках: ручке, тетради, карандаше; викторины);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numPr>
          <w:ilvl w:val="0"/>
          <w:numId w:val="1"/>
        </w:numPr>
        <w:spacing w:after="0"/>
        <w:ind w:left="409" w:hanging="164"/>
      </w:pPr>
      <w:r>
        <w:t xml:space="preserve">Кругосветное путешествие по школам, детским садам разных стран </w:t>
      </w:r>
    </w:p>
    <w:p w:rsidR="008926D1" w:rsidRDefault="00CC7321" w:rsidP="003E1414">
      <w:pPr>
        <w:spacing w:after="0"/>
      </w:pPr>
      <w:r>
        <w:t>(</w:t>
      </w:r>
      <w:proofErr w:type="gramStart"/>
      <w:r>
        <w:t>история</w:t>
      </w:r>
      <w:proofErr w:type="gramEnd"/>
      <w:r>
        <w:t xml:space="preserve"> появления школ/детских садов в разных странах);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  <w:ind w:right="450"/>
      </w:pPr>
      <w:r>
        <w:lastRenderedPageBreak/>
        <w:t xml:space="preserve">-Школьный этикет «Вот пришли мы в школу/детский сад…» (какой должна быть школьная форма/одежда воспитанника, как правильно вести себя на уроках/занятиях, в столовой и с одноклассниками/сверстниками);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 xml:space="preserve">-Вечера-чествования учителей/воспитателей;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  <w:ind w:right="650"/>
      </w:pPr>
      <w:r>
        <w:t>-Литера</w:t>
      </w:r>
      <w:r>
        <w:t>турные гостиные   об   учителях/</w:t>
      </w:r>
      <w:proofErr w:type="gramStart"/>
      <w:r>
        <w:t>воспитателях,  ставших</w:t>
      </w:r>
      <w:proofErr w:type="gramEnd"/>
      <w:r>
        <w:t xml:space="preserve">  писателями,  и   их произведениях;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 xml:space="preserve">-Киновечер «Большая перемена. Образ учителя в кино».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  <w:ind w:right="753"/>
      </w:pPr>
      <w:r>
        <w:t xml:space="preserve">Электронные образовательные ресурсы (Презентации, интерактивные плакаты и др.):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proofErr w:type="gramStart"/>
      <w:r>
        <w:t>-«</w:t>
      </w:r>
      <w:proofErr w:type="gramEnd"/>
      <w:r>
        <w:t xml:space="preserve">День Знаний в разных странах»,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proofErr w:type="gramStart"/>
      <w:r>
        <w:t>-«</w:t>
      </w:r>
      <w:proofErr w:type="gramEnd"/>
      <w:r>
        <w:t xml:space="preserve">История Дня учителя»;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  <w:ind w:right="781"/>
      </w:pPr>
      <w:r>
        <w:t xml:space="preserve">-Веб-путешествие по образовательным порталам «Интернет — мой помощник в учёбе»;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 xml:space="preserve">-Онлайн-обзоры книг о школе, учителях;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>- Онлайн-кроссворды и   онлайн-</w:t>
      </w:r>
      <w:proofErr w:type="gramStart"/>
      <w:r>
        <w:t>викторины  «</w:t>
      </w:r>
      <w:proofErr w:type="gramEnd"/>
      <w:r>
        <w:t xml:space="preserve">Ученики   и   учителя  из мультфильмов, кино и книг»; </w:t>
      </w:r>
    </w:p>
    <w:p w:rsidR="008926D1" w:rsidRDefault="00CC7321" w:rsidP="003E1414">
      <w:pPr>
        <w:spacing w:after="0" w:line="240" w:lineRule="auto"/>
        <w:ind w:left="260" w:right="0" w:firstLine="0"/>
      </w:pPr>
      <w:r>
        <w:t xml:space="preserve"> </w:t>
      </w:r>
    </w:p>
    <w:p w:rsidR="008926D1" w:rsidRDefault="00CC7321" w:rsidP="003E1414">
      <w:pPr>
        <w:spacing w:after="0"/>
      </w:pPr>
      <w:r>
        <w:t xml:space="preserve">-Онлайн-беседы о профессии учителя. </w:t>
      </w:r>
    </w:p>
    <w:sectPr w:rsidR="008926D1">
      <w:pgSz w:w="11904" w:h="16838"/>
      <w:pgMar w:top="1126" w:right="0" w:bottom="14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D4E91"/>
    <w:multiLevelType w:val="hybridMultilevel"/>
    <w:tmpl w:val="996C64AC"/>
    <w:lvl w:ilvl="0" w:tplc="83B2DEB4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C6E56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DB5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E8B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A544A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2CD56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A8352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68C72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2BE60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D1"/>
    <w:rsid w:val="003E1414"/>
    <w:rsid w:val="005520D7"/>
    <w:rsid w:val="008926D1"/>
    <w:rsid w:val="00C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8B64-3549-4F9F-9C7D-3BCACD86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8" w:line="272" w:lineRule="auto"/>
      <w:ind w:left="255" w:right="-1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Мукатаева</dc:creator>
  <cp:keywords/>
  <cp:lastModifiedBy>Вера и Оля</cp:lastModifiedBy>
  <cp:revision>3</cp:revision>
  <cp:lastPrinted>2023-03-25T18:33:00Z</cp:lastPrinted>
  <dcterms:created xsi:type="dcterms:W3CDTF">2023-03-25T18:35:00Z</dcterms:created>
  <dcterms:modified xsi:type="dcterms:W3CDTF">2023-03-25T18:35:00Z</dcterms:modified>
</cp:coreProperties>
</file>